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CCABC" w14:textId="0CB62304" w:rsidR="0097320A" w:rsidRPr="00A665BA" w:rsidRDefault="00AD58D3" w:rsidP="0097320A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Informatika</w:t>
      </w:r>
    </w:p>
    <w:p w14:paraId="0B6A4CCA" w14:textId="1ECF553F" w:rsidR="00504B04" w:rsidRPr="00A665BA" w:rsidRDefault="00504B04" w:rsidP="0097320A">
      <w:pPr>
        <w:jc w:val="both"/>
        <w:rPr>
          <w:color w:val="000080"/>
          <w:sz w:val="28"/>
          <w:szCs w:val="28"/>
        </w:rPr>
      </w:pPr>
      <w:r w:rsidRPr="00A665BA">
        <w:rPr>
          <w:color w:val="000080"/>
          <w:sz w:val="28"/>
          <w:szCs w:val="28"/>
        </w:rPr>
        <w:t>ročník:</w:t>
      </w:r>
      <w:r w:rsidR="001376A8" w:rsidRPr="00A665BA">
        <w:rPr>
          <w:color w:val="000080"/>
          <w:sz w:val="28"/>
          <w:szCs w:val="28"/>
        </w:rPr>
        <w:t xml:space="preserve"> </w:t>
      </w:r>
      <w:r w:rsidR="003B3836">
        <w:rPr>
          <w:color w:val="000080"/>
          <w:sz w:val="28"/>
          <w:szCs w:val="28"/>
        </w:rPr>
        <w:t>4</w:t>
      </w:r>
      <w:r w:rsidR="001376A8" w:rsidRPr="00A665BA">
        <w:rPr>
          <w:color w:val="000080"/>
          <w:sz w:val="28"/>
          <w:szCs w:val="28"/>
        </w:rPr>
        <w:t>. (O</w:t>
      </w:r>
      <w:r w:rsidR="003B3836">
        <w:rPr>
          <w:color w:val="000080"/>
          <w:sz w:val="28"/>
          <w:szCs w:val="28"/>
        </w:rPr>
        <w:t>4</w:t>
      </w:r>
      <w:r w:rsidR="001376A8" w:rsidRPr="00A665BA">
        <w:rPr>
          <w:color w:val="000080"/>
          <w:sz w:val="28"/>
          <w:szCs w:val="28"/>
        </w:rPr>
        <w:t>)</w:t>
      </w:r>
    </w:p>
    <w:p w14:paraId="0810A799" w14:textId="77777777" w:rsidR="00504B04" w:rsidRDefault="00504B04" w:rsidP="0097320A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90"/>
        <w:gridCol w:w="1551"/>
        <w:gridCol w:w="3261"/>
        <w:gridCol w:w="3033"/>
        <w:gridCol w:w="1843"/>
        <w:gridCol w:w="1948"/>
      </w:tblGrid>
      <w:tr w:rsidR="00FD6054" w14:paraId="699EDE00" w14:textId="77777777" w:rsidTr="00AD58D3">
        <w:tc>
          <w:tcPr>
            <w:tcW w:w="3490" w:type="dxa"/>
          </w:tcPr>
          <w:p w14:paraId="01FA4443" w14:textId="77777777" w:rsidR="00FD6054" w:rsidRDefault="00FD6054" w:rsidP="00AD58D3">
            <w:r>
              <w:t>Školní očekávaný výstup</w:t>
            </w:r>
          </w:p>
        </w:tc>
        <w:tc>
          <w:tcPr>
            <w:tcW w:w="1551" w:type="dxa"/>
          </w:tcPr>
          <w:p w14:paraId="79195E95" w14:textId="77777777"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61" w:type="dxa"/>
          </w:tcPr>
          <w:p w14:paraId="5D4E85C9" w14:textId="77777777" w:rsidR="00FD6054" w:rsidRDefault="00FD6054" w:rsidP="00AD58D3">
            <w:r>
              <w:t>Učivo</w:t>
            </w:r>
          </w:p>
        </w:tc>
        <w:tc>
          <w:tcPr>
            <w:tcW w:w="3033" w:type="dxa"/>
          </w:tcPr>
          <w:p w14:paraId="286F67D5" w14:textId="77777777" w:rsidR="00FD6054" w:rsidRDefault="00FD6054" w:rsidP="00AD58D3">
            <w:r>
              <w:t xml:space="preserve">Téma </w:t>
            </w:r>
          </w:p>
        </w:tc>
        <w:tc>
          <w:tcPr>
            <w:tcW w:w="1843" w:type="dxa"/>
          </w:tcPr>
          <w:p w14:paraId="54EF1ADD" w14:textId="77777777"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1948" w:type="dxa"/>
          </w:tcPr>
          <w:p w14:paraId="73E66ADF" w14:textId="77777777"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054" w14:paraId="707BD88E" w14:textId="77777777" w:rsidTr="00AD58D3">
        <w:tc>
          <w:tcPr>
            <w:tcW w:w="3490" w:type="dxa"/>
          </w:tcPr>
          <w:p w14:paraId="61B3CF4E" w14:textId="77777777" w:rsidR="003B3836" w:rsidRDefault="003B3836" w:rsidP="003B3836">
            <w:pPr>
              <w:pStyle w:val="Standard"/>
              <w:spacing w:line="240" w:lineRule="auto"/>
              <w:ind w:left="-54"/>
            </w:pPr>
          </w:p>
          <w:p w14:paraId="322E17FD" w14:textId="435CFF1D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řeší problémy sestavením algoritmu</w:t>
            </w:r>
          </w:p>
          <w:p w14:paraId="2D5B0F2A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 blokově orientovaném programovacím jazyce sestaví přehledný program k vyřešení problému</w:t>
            </w:r>
          </w:p>
          <w:p w14:paraId="19619853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 přečtení programu vysvětlí, co vykoná</w:t>
            </w:r>
          </w:p>
          <w:p w14:paraId="501D685E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ověří správnost programu, najde a opraví v něm chyby</w:t>
            </w:r>
          </w:p>
          <w:p w14:paraId="1339AB2E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diskutuje různé programy pro řešení problému</w:t>
            </w:r>
          </w:p>
          <w:p w14:paraId="2668ACB3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vybere z více možností vhodný program pro řešený problém a svůj výběr zdůvodní</w:t>
            </w:r>
          </w:p>
          <w:p w14:paraId="18B61038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řeší problém jeho rozdělením na části pomocí vlastních bloků</w:t>
            </w:r>
          </w:p>
          <w:p w14:paraId="1B98E8DF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hotový program upraví pro řešení příbuzného problému</w:t>
            </w:r>
          </w:p>
          <w:p w14:paraId="454575E0" w14:textId="542A7326" w:rsidR="00056DE2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zvažuje přístupnost vytvořeného programu různým skupinám uživatelů a dopady na ně</w:t>
            </w:r>
          </w:p>
        </w:tc>
        <w:tc>
          <w:tcPr>
            <w:tcW w:w="1551" w:type="dxa"/>
          </w:tcPr>
          <w:p w14:paraId="27143BDD" w14:textId="77777777" w:rsidR="00CC7A8A" w:rsidRDefault="00CC7A8A" w:rsidP="0097320A">
            <w:pPr>
              <w:jc w:val="both"/>
            </w:pPr>
          </w:p>
          <w:p w14:paraId="2B914A84" w14:textId="77777777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02</w:t>
            </w:r>
          </w:p>
          <w:p w14:paraId="5112D298" w14:textId="79C3B07F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</w:t>
            </w:r>
            <w:r>
              <w:t>3</w:t>
            </w:r>
            <w:r>
              <w:t xml:space="preserve"> </w:t>
            </w:r>
          </w:p>
          <w:p w14:paraId="6A8A20A7" w14:textId="5E497625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</w:t>
            </w:r>
            <w:r>
              <w:t>4</w:t>
            </w:r>
            <w:r>
              <w:t xml:space="preserve"> </w:t>
            </w:r>
          </w:p>
          <w:p w14:paraId="5FAF73CE" w14:textId="6A4A87ED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</w:t>
            </w:r>
            <w:r>
              <w:t>5</w:t>
            </w:r>
            <w:r>
              <w:t xml:space="preserve"> </w:t>
            </w:r>
          </w:p>
          <w:p w14:paraId="4BCCC973" w14:textId="5B130001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</w:t>
            </w:r>
            <w:r>
              <w:t xml:space="preserve">6 </w:t>
            </w:r>
          </w:p>
        </w:tc>
        <w:tc>
          <w:tcPr>
            <w:tcW w:w="3261" w:type="dxa"/>
          </w:tcPr>
          <w:p w14:paraId="01D352F1" w14:textId="77777777" w:rsidR="006746AC" w:rsidRDefault="006746AC" w:rsidP="006746AC"/>
          <w:p w14:paraId="2321A166" w14:textId="77777777" w:rsidR="003B3836" w:rsidRDefault="003B3836" w:rsidP="003B3836">
            <w:pPr>
              <w:pStyle w:val="Standard"/>
              <w:spacing w:line="240" w:lineRule="auto"/>
            </w:pPr>
            <w:r>
              <w:t>Programovací projekt a plán jeho realizace</w:t>
            </w:r>
          </w:p>
          <w:p w14:paraId="5C398239" w14:textId="77777777" w:rsidR="003B3836" w:rsidRDefault="003B3836" w:rsidP="003B3836">
            <w:pPr>
              <w:pStyle w:val="Standard"/>
              <w:spacing w:line="240" w:lineRule="auto"/>
            </w:pPr>
            <w:r>
              <w:t>Popsání problému</w:t>
            </w:r>
          </w:p>
          <w:p w14:paraId="2545B015" w14:textId="77777777" w:rsidR="003B3836" w:rsidRDefault="003B3836" w:rsidP="003B3836">
            <w:pPr>
              <w:pStyle w:val="Standard"/>
              <w:spacing w:line="240" w:lineRule="auto"/>
            </w:pPr>
            <w:r>
              <w:t>Testování, odladění, odstranění chyb</w:t>
            </w:r>
          </w:p>
          <w:p w14:paraId="7D80D444" w14:textId="77777777" w:rsidR="003B3836" w:rsidRDefault="003B3836" w:rsidP="003B3836">
            <w:pPr>
              <w:pStyle w:val="Standard"/>
              <w:spacing w:line="240" w:lineRule="auto"/>
            </w:pPr>
            <w:r>
              <w:t>Pohyb v souřadnicích</w:t>
            </w:r>
          </w:p>
          <w:p w14:paraId="525C2F36" w14:textId="77777777" w:rsidR="003B3836" w:rsidRDefault="003B3836" w:rsidP="003B3836">
            <w:pPr>
              <w:pStyle w:val="Standard"/>
              <w:spacing w:line="240" w:lineRule="auto"/>
            </w:pPr>
            <w:r>
              <w:t>Ovládání myší, posílání zpráv</w:t>
            </w:r>
          </w:p>
          <w:p w14:paraId="358C03DC" w14:textId="77777777" w:rsidR="003B3836" w:rsidRDefault="003B3836" w:rsidP="003B3836">
            <w:pPr>
              <w:pStyle w:val="Standard"/>
              <w:spacing w:line="240" w:lineRule="auto"/>
            </w:pPr>
            <w:r>
              <w:t>Vytváření proměnné, seznamu, hodnoty prvků seznamu</w:t>
            </w:r>
          </w:p>
          <w:p w14:paraId="577CCF36" w14:textId="77777777" w:rsidR="003B3836" w:rsidRDefault="003B3836" w:rsidP="003B3836">
            <w:pPr>
              <w:pStyle w:val="Standard"/>
              <w:spacing w:line="240" w:lineRule="auto"/>
            </w:pPr>
            <w:r>
              <w:t>Nástroje zvuku, úpravy seznamu</w:t>
            </w:r>
          </w:p>
          <w:p w14:paraId="6A261E9C" w14:textId="77777777" w:rsidR="003B3836" w:rsidRDefault="003B3836" w:rsidP="003B3836">
            <w:pPr>
              <w:pStyle w:val="Standard"/>
              <w:spacing w:line="240" w:lineRule="auto"/>
            </w:pPr>
            <w:r>
              <w:t>Import a editace kostýmů, podmínky</w:t>
            </w:r>
          </w:p>
          <w:p w14:paraId="53713843" w14:textId="77777777" w:rsidR="003B3836" w:rsidRDefault="003B3836" w:rsidP="003B3836">
            <w:pPr>
              <w:pStyle w:val="Standard"/>
              <w:spacing w:line="240" w:lineRule="auto"/>
            </w:pPr>
            <w:r>
              <w:t>Návrh postupu, klonování.</w:t>
            </w:r>
          </w:p>
          <w:p w14:paraId="39884A44" w14:textId="77777777" w:rsidR="003B3836" w:rsidRDefault="003B3836" w:rsidP="003B3836">
            <w:pPr>
              <w:pStyle w:val="Standard"/>
              <w:spacing w:line="240" w:lineRule="auto"/>
            </w:pPr>
            <w:r>
              <w:t>Animace kostýmů postav, události</w:t>
            </w:r>
          </w:p>
          <w:p w14:paraId="3C95EA12" w14:textId="77777777" w:rsidR="003B3836" w:rsidRDefault="003B3836" w:rsidP="003B3836">
            <w:pPr>
              <w:pStyle w:val="Standard"/>
              <w:spacing w:line="240" w:lineRule="auto"/>
            </w:pPr>
            <w:r>
              <w:t>Analýza a návrh hry, střídání pozadí, proměnné</w:t>
            </w:r>
          </w:p>
          <w:p w14:paraId="5E41866F" w14:textId="77777777" w:rsidR="003B3836" w:rsidRDefault="003B3836" w:rsidP="003B3836">
            <w:pPr>
              <w:pStyle w:val="Standard"/>
              <w:spacing w:line="240" w:lineRule="auto"/>
            </w:pPr>
            <w:r>
              <w:t>Výrazy s proměnnou</w:t>
            </w:r>
          </w:p>
          <w:p w14:paraId="12CF3E9F" w14:textId="77777777" w:rsidR="003B3836" w:rsidRDefault="003B3836" w:rsidP="003B3836">
            <w:pPr>
              <w:pStyle w:val="Standard"/>
              <w:spacing w:line="240" w:lineRule="auto"/>
            </w:pPr>
            <w:r>
              <w:t>Tvorba hry s ovládáním, více seznamů</w:t>
            </w:r>
          </w:p>
          <w:p w14:paraId="2A05D577" w14:textId="33A21BA0" w:rsidR="003B3836" w:rsidRDefault="003B3836" w:rsidP="003B3836">
            <w:r>
              <w:t>Tvorba hry, příkazy hudby, proměnné a seznamy</w:t>
            </w:r>
          </w:p>
        </w:tc>
        <w:tc>
          <w:tcPr>
            <w:tcW w:w="3033" w:type="dxa"/>
          </w:tcPr>
          <w:p w14:paraId="4C39C4B3" w14:textId="77777777" w:rsidR="006746AC" w:rsidRDefault="006746AC" w:rsidP="00AD58D3"/>
          <w:p w14:paraId="208C3381" w14:textId="0D6FC18B" w:rsidR="003B3836" w:rsidRDefault="003B3836" w:rsidP="00AD58D3">
            <w:r>
              <w:t>Programovací projekty</w:t>
            </w:r>
          </w:p>
        </w:tc>
        <w:tc>
          <w:tcPr>
            <w:tcW w:w="1843" w:type="dxa"/>
          </w:tcPr>
          <w:p w14:paraId="1977A2E4" w14:textId="54FE83F2" w:rsidR="0034751B" w:rsidRDefault="0034751B" w:rsidP="0097320A">
            <w:pPr>
              <w:jc w:val="both"/>
            </w:pPr>
          </w:p>
        </w:tc>
        <w:tc>
          <w:tcPr>
            <w:tcW w:w="1948" w:type="dxa"/>
          </w:tcPr>
          <w:p w14:paraId="729F9DF6" w14:textId="77777777" w:rsidR="004A2863" w:rsidRDefault="004A2863" w:rsidP="0097320A">
            <w:pPr>
              <w:jc w:val="both"/>
            </w:pPr>
          </w:p>
        </w:tc>
      </w:tr>
      <w:tr w:rsidR="00AD58D3" w14:paraId="543DF9E7" w14:textId="77777777" w:rsidTr="00AD58D3">
        <w:tc>
          <w:tcPr>
            <w:tcW w:w="3490" w:type="dxa"/>
          </w:tcPr>
          <w:p w14:paraId="38454EDB" w14:textId="77777777" w:rsidR="003B3836" w:rsidRDefault="003B3836" w:rsidP="003B3836">
            <w:pPr>
              <w:pStyle w:val="Standard"/>
              <w:spacing w:line="240" w:lineRule="auto"/>
              <w:ind w:left="-54"/>
            </w:pPr>
          </w:p>
          <w:p w14:paraId="2F256AF3" w14:textId="66D94552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pojmenuje části počítače a popíše, jak spolu souvisí</w:t>
            </w:r>
          </w:p>
          <w:p w14:paraId="4984B0E9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vysvětlí rozdíl mezi programovým a technickým vybavením</w:t>
            </w:r>
          </w:p>
          <w:p w14:paraId="0283C32C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diskutuje o funkcích operačního systému a popíše stejné a odlišné prvky některých z nich</w:t>
            </w:r>
          </w:p>
          <w:p w14:paraId="13E33160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 xml:space="preserve">na příkladu ukáže, jaký </w:t>
            </w:r>
            <w:r>
              <w:lastRenderedPageBreak/>
              <w:t>význam má komprese dat</w:t>
            </w:r>
          </w:p>
          <w:p w14:paraId="0DE9E0CF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popíše, jak fungují vybrané technologie z okolí, které považuje za inovativní</w:t>
            </w:r>
          </w:p>
          <w:p w14:paraId="606220C4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na schematickém modelu popíše princip zasílání dat po počítačové síti</w:t>
            </w:r>
          </w:p>
          <w:p w14:paraId="2F8FE88E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vysvětlí vrstevníkovi, jak fungují některé služby internetu</w:t>
            </w:r>
          </w:p>
          <w:p w14:paraId="3ED951E6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diskutuje o cílech a metodách hackerů</w:t>
            </w:r>
          </w:p>
          <w:p w14:paraId="3227B4E1" w14:textId="77777777" w:rsidR="003B3836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vytvoří myšlenkovou mapu prvků zabezpečení počítače a dat</w:t>
            </w:r>
          </w:p>
          <w:p w14:paraId="6F3DE33F" w14:textId="3852EACA" w:rsidR="00AD58D3" w:rsidRDefault="003B3836" w:rsidP="003B3836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diskutuje, čím vším vytváří svou digitální stopu</w:t>
            </w:r>
          </w:p>
        </w:tc>
        <w:tc>
          <w:tcPr>
            <w:tcW w:w="1551" w:type="dxa"/>
          </w:tcPr>
          <w:p w14:paraId="49698204" w14:textId="77777777" w:rsidR="006746AC" w:rsidRDefault="006746AC" w:rsidP="0097320A">
            <w:pPr>
              <w:jc w:val="both"/>
            </w:pPr>
          </w:p>
          <w:p w14:paraId="76FF3ABC" w14:textId="77777777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4 – 01 </w:t>
            </w:r>
          </w:p>
          <w:p w14:paraId="25569149" w14:textId="470C45EB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4 – 0</w:t>
            </w:r>
            <w:r w:rsidR="006C4F33">
              <w:t>2</w:t>
            </w:r>
          </w:p>
          <w:p w14:paraId="621C28F9" w14:textId="72FA2863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4 – 0</w:t>
            </w:r>
            <w:r w:rsidR="006C4F33">
              <w:t>3</w:t>
            </w:r>
          </w:p>
          <w:p w14:paraId="1C0DB2CC" w14:textId="61DA40E7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4 – 0</w:t>
            </w:r>
            <w:r w:rsidR="006C4F33">
              <w:t>4</w:t>
            </w:r>
          </w:p>
          <w:p w14:paraId="76D56DCD" w14:textId="40D3266E" w:rsidR="003B3836" w:rsidRDefault="003B3836" w:rsidP="0097320A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4 – 0</w:t>
            </w:r>
            <w:r w:rsidR="006C4F33">
              <w:t>5</w:t>
            </w:r>
          </w:p>
          <w:p w14:paraId="3443D462" w14:textId="027FAB25" w:rsidR="003B3836" w:rsidRDefault="003B3836" w:rsidP="0097320A">
            <w:pPr>
              <w:jc w:val="both"/>
            </w:pPr>
          </w:p>
        </w:tc>
        <w:tc>
          <w:tcPr>
            <w:tcW w:w="3261" w:type="dxa"/>
          </w:tcPr>
          <w:p w14:paraId="409057E7" w14:textId="77777777" w:rsidR="006746AC" w:rsidRDefault="006746AC" w:rsidP="006C4F33">
            <w:pPr>
              <w:pStyle w:val="Standard"/>
              <w:spacing w:line="240" w:lineRule="auto"/>
            </w:pPr>
          </w:p>
          <w:p w14:paraId="7C8909B0" w14:textId="77777777" w:rsidR="006C4F33" w:rsidRDefault="006C4F33" w:rsidP="006C4F33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Hardware a software</w:t>
            </w:r>
          </w:p>
          <w:p w14:paraId="30459DCC" w14:textId="77777777" w:rsidR="006C4F33" w:rsidRDefault="006C4F33" w:rsidP="006C4F33">
            <w:pPr>
              <w:pStyle w:val="Standard"/>
              <w:spacing w:line="240" w:lineRule="auto"/>
            </w:pPr>
            <w:r>
              <w:t>Složení současného počítače a principy fungování jeho součástí</w:t>
            </w:r>
          </w:p>
          <w:p w14:paraId="79C3747F" w14:textId="77777777" w:rsidR="006C4F33" w:rsidRDefault="006C4F33" w:rsidP="006C4F33">
            <w:pPr>
              <w:pStyle w:val="Standard"/>
              <w:spacing w:line="240" w:lineRule="auto"/>
            </w:pPr>
            <w:r>
              <w:t>Operační systémy: funkce, typy, typické využití</w:t>
            </w:r>
          </w:p>
          <w:p w14:paraId="5A5920B9" w14:textId="77777777" w:rsidR="006C4F33" w:rsidRDefault="006C4F33" w:rsidP="006C4F33">
            <w:pPr>
              <w:pStyle w:val="Standard"/>
              <w:spacing w:line="240" w:lineRule="auto"/>
            </w:pPr>
            <w:r>
              <w:t>Komprese a formáty souborů</w:t>
            </w:r>
          </w:p>
          <w:p w14:paraId="28494B53" w14:textId="77777777" w:rsidR="006C4F33" w:rsidRDefault="006C4F33" w:rsidP="006C4F33">
            <w:pPr>
              <w:pStyle w:val="Standard"/>
              <w:spacing w:line="240" w:lineRule="auto"/>
            </w:pPr>
            <w:r>
              <w:t xml:space="preserve">Fungování nových technologií kolem mě (např. </w:t>
            </w:r>
            <w:proofErr w:type="spellStart"/>
            <w:r>
              <w:t>smart</w:t>
            </w:r>
            <w:proofErr w:type="spellEnd"/>
            <w:r>
              <w:t xml:space="preserve"> technologie, virtuální realita, </w:t>
            </w:r>
            <w:r>
              <w:lastRenderedPageBreak/>
              <w:t>internet věcí, umělá inteligence)</w:t>
            </w:r>
          </w:p>
          <w:p w14:paraId="1EDB7B22" w14:textId="77777777" w:rsidR="006C4F33" w:rsidRDefault="006C4F33" w:rsidP="006C4F33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Sítě</w:t>
            </w:r>
          </w:p>
          <w:p w14:paraId="650F81DE" w14:textId="77777777" w:rsidR="006C4F33" w:rsidRDefault="006C4F33" w:rsidP="006C4F33">
            <w:pPr>
              <w:pStyle w:val="Standard"/>
              <w:spacing w:line="240" w:lineRule="auto"/>
            </w:pPr>
            <w:r>
              <w:t>Typy, služby a význam počítačových sítí</w:t>
            </w:r>
          </w:p>
          <w:p w14:paraId="4B97720C" w14:textId="77777777" w:rsidR="006C4F33" w:rsidRDefault="006C4F33" w:rsidP="006C4F33">
            <w:pPr>
              <w:pStyle w:val="Standard"/>
              <w:spacing w:line="240" w:lineRule="auto"/>
            </w:pPr>
            <w:r>
              <w:t>Fungování sítě: klient, server, switch, paketový přenos dat, IP</w:t>
            </w:r>
            <w:r>
              <w:t xml:space="preserve"> </w:t>
            </w:r>
            <w:r>
              <w:t>adresa</w:t>
            </w:r>
          </w:p>
          <w:p w14:paraId="5C6CCC85" w14:textId="25DAF586" w:rsidR="006C4F33" w:rsidRDefault="006C4F33" w:rsidP="006C4F33">
            <w:pPr>
              <w:pStyle w:val="Standard"/>
              <w:spacing w:line="240" w:lineRule="auto"/>
            </w:pPr>
            <w:r>
              <w:t xml:space="preserve">Struktura a principy </w:t>
            </w:r>
            <w:proofErr w:type="gramStart"/>
            <w:r>
              <w:t>Internetu</w:t>
            </w:r>
            <w:proofErr w:type="gramEnd"/>
            <w:r>
              <w:t>, datacentra, cloud</w:t>
            </w:r>
          </w:p>
          <w:p w14:paraId="54EF00ED" w14:textId="77777777" w:rsidR="006C4F33" w:rsidRDefault="006C4F33" w:rsidP="006C4F33">
            <w:pPr>
              <w:pStyle w:val="Standard"/>
              <w:keepLines/>
              <w:spacing w:line="240" w:lineRule="auto"/>
            </w:pPr>
            <w:r>
              <w:t>Web: fungování webu, webová stránka, webový server, prohlížeč, odkaz/URL</w:t>
            </w:r>
          </w:p>
          <w:p w14:paraId="7003728A" w14:textId="77777777" w:rsidR="006C4F33" w:rsidRDefault="006C4F33" w:rsidP="006C4F33">
            <w:pPr>
              <w:pStyle w:val="Standard"/>
              <w:spacing w:line="240" w:lineRule="auto"/>
            </w:pPr>
            <w:r>
              <w:t>Princip cloudové aplikace (např. e</w:t>
            </w:r>
            <w:r>
              <w:noBreakHyphen/>
              <w:t>mail, e-shop, streamování)</w:t>
            </w:r>
          </w:p>
          <w:p w14:paraId="4F4E0E4B" w14:textId="77777777" w:rsidR="006C4F33" w:rsidRDefault="006C4F33" w:rsidP="006C4F33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Bezpečnost</w:t>
            </w:r>
          </w:p>
          <w:p w14:paraId="00873E53" w14:textId="77777777" w:rsidR="006C4F33" w:rsidRDefault="006C4F33" w:rsidP="006C4F33">
            <w:pPr>
              <w:pStyle w:val="Standard"/>
              <w:spacing w:line="240" w:lineRule="auto"/>
            </w:pPr>
            <w:r>
              <w:t>Bezpečnostní rizika: útoky (cíle a metody útočníků), nebezpečné aplikace a systémy</w:t>
            </w:r>
          </w:p>
          <w:p w14:paraId="5F6E98EB" w14:textId="77777777" w:rsidR="006C4F33" w:rsidRDefault="006C4F33" w:rsidP="006C4F33">
            <w:pPr>
              <w:pStyle w:val="Standard"/>
              <w:spacing w:line="240" w:lineRule="auto"/>
            </w:pPr>
            <w:r>
              <w:t>Zabezpečení počítače a dat: aktualizace, antivir, firewall, zálohování a archivace dat</w:t>
            </w:r>
          </w:p>
          <w:p w14:paraId="30ED5401" w14:textId="77777777" w:rsidR="006C4F33" w:rsidRDefault="006C4F33" w:rsidP="006C4F33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Digitální identita</w:t>
            </w:r>
          </w:p>
          <w:p w14:paraId="1BBC6722" w14:textId="77777777" w:rsidR="006C4F33" w:rsidRDefault="006C4F33" w:rsidP="006C4F33">
            <w:pPr>
              <w:pStyle w:val="Standard"/>
              <w:spacing w:line="240" w:lineRule="auto"/>
            </w:pPr>
            <w:r>
              <w:t>Digitální stopa: sledování polohy zařízení, záznamy o přihlašování a pohybu po internetu, sledování komunikace, informace o uživateli v souboru (metadata); sdílení a trvalost (nesmazatelnost) dat</w:t>
            </w:r>
          </w:p>
          <w:p w14:paraId="29378E0B" w14:textId="25CD42BE" w:rsidR="006C4F33" w:rsidRDefault="006C4F33" w:rsidP="006C4F33">
            <w:pPr>
              <w:pStyle w:val="Standard"/>
              <w:spacing w:line="240" w:lineRule="auto"/>
            </w:pPr>
            <w:r>
              <w:t>Fungování a algoritmy sociálních sítí, vyhledávání a cookies</w:t>
            </w:r>
          </w:p>
        </w:tc>
        <w:tc>
          <w:tcPr>
            <w:tcW w:w="3033" w:type="dxa"/>
          </w:tcPr>
          <w:p w14:paraId="186FB343" w14:textId="77777777" w:rsidR="006746AC" w:rsidRDefault="006746AC" w:rsidP="00AD58D3"/>
          <w:p w14:paraId="5350F8B0" w14:textId="6015894F" w:rsidR="006C4F33" w:rsidRDefault="006C4F33" w:rsidP="00AD58D3">
            <w:r>
              <w:t>Digitální technologie</w:t>
            </w:r>
          </w:p>
        </w:tc>
        <w:tc>
          <w:tcPr>
            <w:tcW w:w="1843" w:type="dxa"/>
          </w:tcPr>
          <w:p w14:paraId="646156B8" w14:textId="77777777" w:rsidR="00AD58D3" w:rsidRDefault="00AD58D3" w:rsidP="0097320A">
            <w:pPr>
              <w:jc w:val="both"/>
            </w:pPr>
          </w:p>
        </w:tc>
        <w:tc>
          <w:tcPr>
            <w:tcW w:w="1948" w:type="dxa"/>
          </w:tcPr>
          <w:p w14:paraId="0548C86F" w14:textId="77777777" w:rsidR="00AD58D3" w:rsidRDefault="00AD58D3" w:rsidP="0097320A">
            <w:pPr>
              <w:jc w:val="both"/>
            </w:pPr>
          </w:p>
        </w:tc>
      </w:tr>
    </w:tbl>
    <w:p w14:paraId="5A2FB8E5" w14:textId="77777777" w:rsidR="00FD6054" w:rsidRDefault="00FD6054" w:rsidP="0097320A">
      <w:pPr>
        <w:jc w:val="both"/>
      </w:pPr>
    </w:p>
    <w:p w14:paraId="73D50606" w14:textId="77777777" w:rsidR="00FD6054" w:rsidRDefault="00FD6054" w:rsidP="0097320A">
      <w:pPr>
        <w:jc w:val="both"/>
      </w:pPr>
    </w:p>
    <w:p w14:paraId="4E551668" w14:textId="77777777" w:rsidR="00FD6054" w:rsidRDefault="00FD6054" w:rsidP="0097320A">
      <w:pPr>
        <w:jc w:val="both"/>
      </w:pPr>
    </w:p>
    <w:p w14:paraId="314961EF" w14:textId="77777777" w:rsidR="00FD6054" w:rsidRDefault="00FD6054" w:rsidP="0097320A">
      <w:pPr>
        <w:jc w:val="both"/>
      </w:pPr>
    </w:p>
    <w:p w14:paraId="673ED29B" w14:textId="77777777" w:rsidR="00504B04" w:rsidRDefault="00504B04" w:rsidP="0097320A">
      <w:pPr>
        <w:jc w:val="both"/>
      </w:pPr>
    </w:p>
    <w:sectPr w:rsidR="00504B04" w:rsidSect="006C4F33">
      <w:pgSz w:w="16838" w:h="11906" w:orient="landscape" w:code="9"/>
      <w:pgMar w:top="568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C3255"/>
    <w:multiLevelType w:val="multilevel"/>
    <w:tmpl w:val="61EAB07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CB166C"/>
    <w:multiLevelType w:val="multilevel"/>
    <w:tmpl w:val="DC4E397C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B0442A"/>
    <w:multiLevelType w:val="multilevel"/>
    <w:tmpl w:val="943EB7E6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7940009"/>
    <w:multiLevelType w:val="multilevel"/>
    <w:tmpl w:val="26C0D772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737B88"/>
    <w:multiLevelType w:val="multilevel"/>
    <w:tmpl w:val="ECAC0EB8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018454F"/>
    <w:multiLevelType w:val="multilevel"/>
    <w:tmpl w:val="5B08D19A"/>
    <w:styleLink w:val="WWNum4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7CF11C6"/>
    <w:multiLevelType w:val="multilevel"/>
    <w:tmpl w:val="003C5494"/>
    <w:styleLink w:val="WWNum2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9D124B2"/>
    <w:multiLevelType w:val="multilevel"/>
    <w:tmpl w:val="0DF26A20"/>
    <w:styleLink w:val="WWNum2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F3F5E55"/>
    <w:multiLevelType w:val="multilevel"/>
    <w:tmpl w:val="ECAC0EB8"/>
    <w:numStyleLink w:val="WWNum8"/>
  </w:abstractNum>
  <w:abstractNum w:abstractNumId="9" w15:restartNumberingAfterBreak="0">
    <w:nsid w:val="594148F1"/>
    <w:multiLevelType w:val="multilevel"/>
    <w:tmpl w:val="2C2033FC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A0957F0"/>
    <w:multiLevelType w:val="multilevel"/>
    <w:tmpl w:val="9DEE4016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CB14010"/>
    <w:multiLevelType w:val="multilevel"/>
    <w:tmpl w:val="B6A0A87C"/>
    <w:styleLink w:val="WWNum4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DA00387"/>
    <w:multiLevelType w:val="multilevel"/>
    <w:tmpl w:val="F3D4941C"/>
    <w:styleLink w:val="WWNum4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0693F8D"/>
    <w:multiLevelType w:val="multilevel"/>
    <w:tmpl w:val="6B9475EE"/>
    <w:styleLink w:val="WWNum1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2532412"/>
    <w:multiLevelType w:val="multilevel"/>
    <w:tmpl w:val="1220CC94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8325D27"/>
    <w:multiLevelType w:val="multilevel"/>
    <w:tmpl w:val="D01413B2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DCE28F3"/>
    <w:multiLevelType w:val="hybridMultilevel"/>
    <w:tmpl w:val="71542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72738"/>
    <w:multiLevelType w:val="multilevel"/>
    <w:tmpl w:val="937A2A7C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0"/>
  </w:num>
  <w:num w:numId="9">
    <w:abstractNumId w:val="11"/>
  </w:num>
  <w:num w:numId="10">
    <w:abstractNumId w:val="15"/>
  </w:num>
  <w:num w:numId="11">
    <w:abstractNumId w:val="17"/>
  </w:num>
  <w:num w:numId="12">
    <w:abstractNumId w:val="7"/>
  </w:num>
  <w:num w:numId="13">
    <w:abstractNumId w:val="16"/>
  </w:num>
  <w:num w:numId="14">
    <w:abstractNumId w:val="2"/>
  </w:num>
  <w:num w:numId="15">
    <w:abstractNumId w:val="12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56DE2"/>
    <w:rsid w:val="00076B25"/>
    <w:rsid w:val="00082710"/>
    <w:rsid w:val="000F3007"/>
    <w:rsid w:val="00127420"/>
    <w:rsid w:val="00132D8F"/>
    <w:rsid w:val="00133CC2"/>
    <w:rsid w:val="001376A8"/>
    <w:rsid w:val="002E597D"/>
    <w:rsid w:val="00324133"/>
    <w:rsid w:val="0034751B"/>
    <w:rsid w:val="003B3836"/>
    <w:rsid w:val="003D7155"/>
    <w:rsid w:val="003D7819"/>
    <w:rsid w:val="004A2863"/>
    <w:rsid w:val="00504B04"/>
    <w:rsid w:val="00650FA7"/>
    <w:rsid w:val="006746AC"/>
    <w:rsid w:val="00677B45"/>
    <w:rsid w:val="006C4F33"/>
    <w:rsid w:val="006C623E"/>
    <w:rsid w:val="00715B46"/>
    <w:rsid w:val="00754746"/>
    <w:rsid w:val="00763404"/>
    <w:rsid w:val="00777297"/>
    <w:rsid w:val="007C2DA2"/>
    <w:rsid w:val="007D5D7C"/>
    <w:rsid w:val="00855284"/>
    <w:rsid w:val="008974BD"/>
    <w:rsid w:val="008C3081"/>
    <w:rsid w:val="00967795"/>
    <w:rsid w:val="0097320A"/>
    <w:rsid w:val="009B4807"/>
    <w:rsid w:val="00A21240"/>
    <w:rsid w:val="00A26137"/>
    <w:rsid w:val="00A665BA"/>
    <w:rsid w:val="00A74062"/>
    <w:rsid w:val="00A9469E"/>
    <w:rsid w:val="00AB3120"/>
    <w:rsid w:val="00AD58D3"/>
    <w:rsid w:val="00B42692"/>
    <w:rsid w:val="00B623BD"/>
    <w:rsid w:val="00BF20DD"/>
    <w:rsid w:val="00CC7A8A"/>
    <w:rsid w:val="00CE2F0D"/>
    <w:rsid w:val="00D0687C"/>
    <w:rsid w:val="00D120E0"/>
    <w:rsid w:val="00D56DBD"/>
    <w:rsid w:val="00D776DC"/>
    <w:rsid w:val="00D9189E"/>
    <w:rsid w:val="00DC5372"/>
    <w:rsid w:val="00E342AC"/>
    <w:rsid w:val="00EE371A"/>
    <w:rsid w:val="00F65008"/>
    <w:rsid w:val="00FB1ECE"/>
    <w:rsid w:val="00FC02E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CB812"/>
  <w15:docId w15:val="{FBB06C88-A8C0-4CE1-B462-EE20F099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D58D3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  <w:style w:type="numbering" w:customStyle="1" w:styleId="WWNum2">
    <w:name w:val="WWNum2"/>
    <w:basedOn w:val="Bezseznamu"/>
    <w:rsid w:val="00AD58D3"/>
    <w:pPr>
      <w:numPr>
        <w:numId w:val="1"/>
      </w:numPr>
    </w:pPr>
  </w:style>
  <w:style w:type="paragraph" w:customStyle="1" w:styleId="Heading">
    <w:name w:val="Heading"/>
    <w:basedOn w:val="Standard"/>
    <w:next w:val="Normln"/>
    <w:rsid w:val="00AD58D3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numbering" w:customStyle="1" w:styleId="WWNum1">
    <w:name w:val="WWNum1"/>
    <w:basedOn w:val="Bezseznamu"/>
    <w:rsid w:val="00AD58D3"/>
    <w:pPr>
      <w:numPr>
        <w:numId w:val="2"/>
      </w:numPr>
    </w:pPr>
  </w:style>
  <w:style w:type="numbering" w:customStyle="1" w:styleId="WWNum10">
    <w:name w:val="WWNum10"/>
    <w:basedOn w:val="Bezseznamu"/>
    <w:rsid w:val="00AD58D3"/>
    <w:pPr>
      <w:numPr>
        <w:numId w:val="3"/>
      </w:numPr>
    </w:pPr>
  </w:style>
  <w:style w:type="numbering" w:customStyle="1" w:styleId="WWNum8">
    <w:name w:val="WWNum8"/>
    <w:basedOn w:val="Bezseznamu"/>
    <w:rsid w:val="00AD58D3"/>
    <w:pPr>
      <w:numPr>
        <w:numId w:val="4"/>
      </w:numPr>
    </w:pPr>
  </w:style>
  <w:style w:type="numbering" w:customStyle="1" w:styleId="WWNum26">
    <w:name w:val="WWNum26"/>
    <w:basedOn w:val="Bezseznamu"/>
    <w:rsid w:val="00FC02E6"/>
    <w:pPr>
      <w:numPr>
        <w:numId w:val="5"/>
      </w:numPr>
    </w:pPr>
  </w:style>
  <w:style w:type="numbering" w:customStyle="1" w:styleId="WWNum40">
    <w:name w:val="WWNum40"/>
    <w:basedOn w:val="Bezseznamu"/>
    <w:rsid w:val="006C623E"/>
    <w:pPr>
      <w:numPr>
        <w:numId w:val="6"/>
      </w:numPr>
    </w:pPr>
  </w:style>
  <w:style w:type="numbering" w:customStyle="1" w:styleId="WWNum45">
    <w:name w:val="WWNum45"/>
    <w:basedOn w:val="Bezseznamu"/>
    <w:rsid w:val="006C623E"/>
    <w:pPr>
      <w:numPr>
        <w:numId w:val="7"/>
      </w:numPr>
    </w:pPr>
  </w:style>
  <w:style w:type="numbering" w:customStyle="1" w:styleId="WWNum4">
    <w:name w:val="WWNum4"/>
    <w:basedOn w:val="Bezseznamu"/>
    <w:rsid w:val="002E597D"/>
    <w:pPr>
      <w:numPr>
        <w:numId w:val="8"/>
      </w:numPr>
    </w:pPr>
  </w:style>
  <w:style w:type="numbering" w:customStyle="1" w:styleId="WWNum41">
    <w:name w:val="WWNum41"/>
    <w:basedOn w:val="Bezseznamu"/>
    <w:rsid w:val="002E597D"/>
    <w:pPr>
      <w:numPr>
        <w:numId w:val="9"/>
      </w:numPr>
    </w:pPr>
  </w:style>
  <w:style w:type="numbering" w:customStyle="1" w:styleId="WWNum5">
    <w:name w:val="WWNum5"/>
    <w:basedOn w:val="Bezseznamu"/>
    <w:rsid w:val="002E597D"/>
    <w:pPr>
      <w:numPr>
        <w:numId w:val="10"/>
      </w:numPr>
    </w:pPr>
  </w:style>
  <w:style w:type="numbering" w:customStyle="1" w:styleId="WWNum39">
    <w:name w:val="WWNum39"/>
    <w:basedOn w:val="Bezseznamu"/>
    <w:rsid w:val="002E597D"/>
    <w:pPr>
      <w:numPr>
        <w:numId w:val="11"/>
      </w:numPr>
    </w:pPr>
  </w:style>
  <w:style w:type="numbering" w:customStyle="1" w:styleId="WWNum22">
    <w:name w:val="WWNum22"/>
    <w:basedOn w:val="Bezseznamu"/>
    <w:rsid w:val="002E597D"/>
    <w:pPr>
      <w:numPr>
        <w:numId w:val="12"/>
      </w:numPr>
    </w:pPr>
  </w:style>
  <w:style w:type="numbering" w:customStyle="1" w:styleId="WWNum31">
    <w:name w:val="WWNum31"/>
    <w:basedOn w:val="Bezseznamu"/>
    <w:rsid w:val="00CC7A8A"/>
    <w:pPr>
      <w:numPr>
        <w:numId w:val="14"/>
      </w:numPr>
    </w:pPr>
  </w:style>
  <w:style w:type="numbering" w:customStyle="1" w:styleId="WWNum44">
    <w:name w:val="WWNum44"/>
    <w:basedOn w:val="Bezseznamu"/>
    <w:rsid w:val="006746AC"/>
    <w:pPr>
      <w:numPr>
        <w:numId w:val="15"/>
      </w:numPr>
    </w:pPr>
  </w:style>
  <w:style w:type="numbering" w:customStyle="1" w:styleId="WWNum15">
    <w:name w:val="WWNum15"/>
    <w:basedOn w:val="Bezseznamu"/>
    <w:rsid w:val="006746AC"/>
    <w:pPr>
      <w:numPr>
        <w:numId w:val="16"/>
      </w:numPr>
    </w:pPr>
  </w:style>
  <w:style w:type="numbering" w:customStyle="1" w:styleId="WWNum11">
    <w:name w:val="WWNum11"/>
    <w:basedOn w:val="Bezseznamu"/>
    <w:rsid w:val="006C4F3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Dr. Vladimír Hůla</dc:creator>
  <cp:lastModifiedBy>Vaníková Alena</cp:lastModifiedBy>
  <cp:revision>3</cp:revision>
  <dcterms:created xsi:type="dcterms:W3CDTF">2021-08-30T18:56:00Z</dcterms:created>
  <dcterms:modified xsi:type="dcterms:W3CDTF">2021-08-30T19:05:00Z</dcterms:modified>
</cp:coreProperties>
</file>